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C9E" w14:textId="683CE0C3" w:rsidR="005D1C0E" w:rsidRDefault="005D1C0E" w:rsidP="005D1C0E">
      <w:pPr>
        <w:pStyle w:val="Ttulo1"/>
      </w:pPr>
      <w:r>
        <w:t>C</w:t>
      </w:r>
      <w:r w:rsidRPr="005D1C0E">
        <w:t>ompromisos de gobierno abierto</w:t>
      </w:r>
    </w:p>
    <w:p w14:paraId="022FE4C0" w14:textId="77777777" w:rsidR="005D1C0E" w:rsidRDefault="005D1C0E" w:rsidP="005D1C0E"/>
    <w:p w14:paraId="4AF73F9F" w14:textId="7F55306E" w:rsidR="005D1C0E" w:rsidRDefault="005D1C0E" w:rsidP="005D1C0E">
      <w:pPr>
        <w:jc w:val="right"/>
      </w:pPr>
      <w:r>
        <w:t>Fecha: día/mes/año</w:t>
      </w:r>
    </w:p>
    <w:p w14:paraId="4EEB08AD" w14:textId="77777777" w:rsidR="005D1C0E" w:rsidRDefault="005D1C0E" w:rsidP="005D1C0E"/>
    <w:p w14:paraId="37C0CA16" w14:textId="6EFF6C6F" w:rsidR="00A76B6C" w:rsidRDefault="005D1C0E" w:rsidP="005D1C0E">
      <w:r>
        <w:t xml:space="preserve">Este cuestionario se elaboró para que en la primera reunión del espacio de diálogo tripartita municipal en que se comience a trabajar en la definición de los problemas públicos que se quieran atender, se tenga una primera aproximación de lo que se pretenda determinar </w:t>
      </w:r>
      <w:r>
        <w:t>cómo</w:t>
      </w:r>
      <w:r>
        <w:t xml:space="preserve"> compromisos de gobierno </w:t>
      </w:r>
      <w:r>
        <w:t>abierto ¿</w:t>
      </w:r>
      <w:r>
        <w:t>cómo atenderlo? ¿qué se esperaría? y ¿quiénes deberían participar? Se propone que sea firmado por las tres representaciones del espacio de diálogo tripartita municipal.</w:t>
      </w:r>
    </w:p>
    <w:p w14:paraId="2DF47F38" w14:textId="189FAB46" w:rsidR="005D1C0E" w:rsidRDefault="005D1C0E" w:rsidP="005D1C0E">
      <w:pPr>
        <w:pStyle w:val="Prrafodelista"/>
        <w:numPr>
          <w:ilvl w:val="0"/>
          <w:numId w:val="6"/>
        </w:numPr>
      </w:pPr>
      <w:r>
        <w:t>¿Cuál es la necesidad o problema público que se busca atender en el municipio o la alcaldía?</w:t>
      </w:r>
    </w:p>
    <w:p w14:paraId="738C7F16" w14:textId="3CD822B8" w:rsidR="005D1C0E" w:rsidRDefault="005D1C0E" w:rsidP="005D1C0E"/>
    <w:p w14:paraId="53AF2EAE" w14:textId="407A5C1E" w:rsidR="005D1C0E" w:rsidRDefault="005D1C0E" w:rsidP="005D1C0E"/>
    <w:p w14:paraId="312CD3E0" w14:textId="1FC8FE36" w:rsidR="005D1C0E" w:rsidRDefault="005D1C0E" w:rsidP="005D1C0E"/>
    <w:p w14:paraId="7CCD1C2E" w14:textId="77777777" w:rsidR="005D1C0E" w:rsidRDefault="005D1C0E" w:rsidP="005D1C0E"/>
    <w:p w14:paraId="2BD929FB" w14:textId="2620C691" w:rsidR="005D1C0E" w:rsidRDefault="005D1C0E" w:rsidP="005D1C0E">
      <w:pPr>
        <w:pStyle w:val="Prrafodelista"/>
        <w:numPr>
          <w:ilvl w:val="0"/>
          <w:numId w:val="6"/>
        </w:numPr>
      </w:pPr>
      <w:r>
        <w:t>¿Cómo se pretende atender?</w:t>
      </w:r>
    </w:p>
    <w:p w14:paraId="526E73E7" w14:textId="77777777" w:rsidR="005D1C0E" w:rsidRDefault="005D1C0E" w:rsidP="005D1C0E"/>
    <w:p w14:paraId="628473B7" w14:textId="77777777" w:rsidR="005D1C0E" w:rsidRDefault="005D1C0E" w:rsidP="005D1C0E"/>
    <w:p w14:paraId="0D49BAB6" w14:textId="029EB3FD" w:rsidR="005D1C0E" w:rsidRDefault="005D1C0E" w:rsidP="005D1C0E"/>
    <w:p w14:paraId="1D6B9E2B" w14:textId="77777777" w:rsidR="005D1C0E" w:rsidRDefault="005D1C0E" w:rsidP="005D1C0E"/>
    <w:p w14:paraId="7FD654CD" w14:textId="4A14D77E" w:rsidR="005D1C0E" w:rsidRDefault="005D1C0E" w:rsidP="005D1C0E">
      <w:pPr>
        <w:pStyle w:val="Prrafodelista"/>
        <w:numPr>
          <w:ilvl w:val="0"/>
          <w:numId w:val="6"/>
        </w:numPr>
      </w:pPr>
      <w:r>
        <w:t>¿Qué resultado se espera?</w:t>
      </w:r>
    </w:p>
    <w:p w14:paraId="1C9BC83B" w14:textId="449FA660" w:rsidR="005D1C0E" w:rsidRDefault="005D1C0E" w:rsidP="005D1C0E"/>
    <w:p w14:paraId="3BBE77AF" w14:textId="77777777" w:rsidR="005D1C0E" w:rsidRDefault="005D1C0E" w:rsidP="005D1C0E"/>
    <w:p w14:paraId="0A781C08" w14:textId="0E582526" w:rsidR="005D1C0E" w:rsidRDefault="005D1C0E" w:rsidP="005D1C0E"/>
    <w:p w14:paraId="6695EB55" w14:textId="77777777" w:rsidR="005D1C0E" w:rsidRDefault="005D1C0E" w:rsidP="005D1C0E"/>
    <w:p w14:paraId="2B4E4273" w14:textId="4707496C" w:rsidR="005D1C0E" w:rsidRDefault="005D1C0E" w:rsidP="005D1C0E">
      <w:pPr>
        <w:pStyle w:val="Prrafodelista"/>
        <w:numPr>
          <w:ilvl w:val="0"/>
          <w:numId w:val="6"/>
        </w:numPr>
      </w:pPr>
      <w:r>
        <w:t>¿Quiénes se consideran las personas claves para este compromiso? (incluir servidores públicos y perfiles ciudadanos)</w:t>
      </w:r>
    </w:p>
    <w:p w14:paraId="7D9894F7" w14:textId="1FBE150D" w:rsidR="005D1C0E" w:rsidRDefault="005D1C0E" w:rsidP="005D1C0E"/>
    <w:p w14:paraId="5A3A5CB4" w14:textId="0C033C16" w:rsidR="005D1C0E" w:rsidRDefault="005D1C0E" w:rsidP="005D1C0E"/>
    <w:p w14:paraId="72BF674F" w14:textId="77777777" w:rsidR="005D1C0E" w:rsidRDefault="005D1C0E" w:rsidP="005D1C0E"/>
    <w:sectPr w:rsidR="005D1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D41"/>
    <w:multiLevelType w:val="hybridMultilevel"/>
    <w:tmpl w:val="8FF07C6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D96B6D"/>
    <w:multiLevelType w:val="hybridMultilevel"/>
    <w:tmpl w:val="186EBBB0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06A52"/>
    <w:multiLevelType w:val="hybridMultilevel"/>
    <w:tmpl w:val="B680D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F0E"/>
    <w:multiLevelType w:val="hybridMultilevel"/>
    <w:tmpl w:val="731ED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261"/>
    <w:multiLevelType w:val="hybridMultilevel"/>
    <w:tmpl w:val="1DE2C530"/>
    <w:lvl w:ilvl="0" w:tplc="027A4A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02D8"/>
    <w:multiLevelType w:val="hybridMultilevel"/>
    <w:tmpl w:val="A0F8B0DA"/>
    <w:lvl w:ilvl="0" w:tplc="080A0019">
      <w:start w:val="1"/>
      <w:numFmt w:val="lowerLetter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6C"/>
    <w:rsid w:val="00137E16"/>
    <w:rsid w:val="00583896"/>
    <w:rsid w:val="005D1C0E"/>
    <w:rsid w:val="00A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1442"/>
  <w15:chartTrackingRefBased/>
  <w15:docId w15:val="{E2EC51DD-0C1E-4AEB-820E-EEBEF28E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6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6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7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3</cp:revision>
  <dcterms:created xsi:type="dcterms:W3CDTF">2021-11-11T22:52:00Z</dcterms:created>
  <dcterms:modified xsi:type="dcterms:W3CDTF">2021-11-12T02:40:00Z</dcterms:modified>
</cp:coreProperties>
</file>